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3E" w:rsidRDefault="00BD187E">
      <w:r>
        <w:rPr>
          <w:sz w:val="29"/>
          <w:szCs w:val="29"/>
          <w:shd w:val="clear" w:color="auto" w:fill="FFFFFF"/>
        </w:rPr>
        <w:t>I. Общее положение Открытый республиканский конкурс «Етег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>н-2019» проводится в рамках Республиканского башкирского праздника «Етег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>н» – день семьи, любви и верности. Праздник проводится ежегодно с 2016 года в первый день весны - 1 марта. Мероприятие направ</w:t>
      </w:r>
      <w:r>
        <w:rPr>
          <w:sz w:val="29"/>
          <w:szCs w:val="29"/>
          <w:shd w:val="clear" w:color="auto" w:fill="FFFFFF"/>
        </w:rPr>
        <w:t xml:space="preserve">лено на укрепление авторитета и поддержку института семьи. В современном мире актуализируется и является приоритетным работа по популяризации семейных ценностей, являющихся основой стабильного развития общества. Большой вклад в укрепление ценностей семейной жизни, в развитие духовно-нравственных традиций в семейных отношениях и семейном воспитании вносят культурно-массовые мероприятия с участием семейных пар, молодежи, студентов ВУЗов и </w:t>
      </w:r>
      <w:proofErr w:type="spellStart"/>
      <w:r>
        <w:rPr>
          <w:sz w:val="29"/>
          <w:szCs w:val="29"/>
          <w:shd w:val="clear" w:color="auto" w:fill="FFFFFF"/>
        </w:rPr>
        <w:t>ССУЗов</w:t>
      </w:r>
      <w:proofErr w:type="spellEnd"/>
      <w:r>
        <w:rPr>
          <w:sz w:val="29"/>
          <w:szCs w:val="29"/>
          <w:shd w:val="clear" w:color="auto" w:fill="FFFFFF"/>
        </w:rPr>
        <w:t>, представителей культуры, образования и общественных организаций. В открытом республиканском конкурсе «Етег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>н-2019» могут принять участие все желающие. II. Организаторы конкурса - Министерство культуры Республики Башкортостан, - Министерство образования Республики Башкортостан, - Государственное бюджетное учреждение До</w:t>
      </w:r>
      <w:r>
        <w:rPr>
          <w:sz w:val="29"/>
          <w:szCs w:val="29"/>
          <w:shd w:val="clear" w:color="auto" w:fill="FFFFFF"/>
        </w:rPr>
        <w:t xml:space="preserve">м дружбы народов Республики Башкортостан, - Региональная общественная организация «Ассамблея народов Республики Башкортостан», - </w:t>
      </w:r>
      <w:proofErr w:type="spellStart"/>
      <w:r>
        <w:rPr>
          <w:sz w:val="29"/>
          <w:szCs w:val="29"/>
          <w:shd w:val="clear" w:color="auto" w:fill="FFFFFF"/>
        </w:rPr>
        <w:t>Стерлитамакское</w:t>
      </w:r>
      <w:proofErr w:type="spellEnd"/>
      <w:r>
        <w:rPr>
          <w:sz w:val="29"/>
          <w:szCs w:val="29"/>
          <w:shd w:val="clear" w:color="auto" w:fill="FFFFFF"/>
        </w:rPr>
        <w:t xml:space="preserve"> отделение МСОО «Всемирный курултай (конгресс) башкир», - ГТРК «Башкортостан», - ГУП ТРК «Башкортостан». III. Цели и задачи конкурса: 1. Популяризация семейных ценностей среди народов, проживающих в Республике Башкортостан, содействие активному вовлечению населения в культурное пространство республики; 2. Формирование основ нравственно-эстетической культуры через приобщение к исторической памяти, истокам народной башкирской культуры, сохранение и развитие богатейшего башкирского фольклора, являющегося неразрывной частью многонациональной духовной культуры Республики Башкортостан; 3. Приобщение населения к исторической этнической памяти, воспитание молодого поколения на принципах высокой морали и нравственности; 4. Объединение многонационального народа Башкортостана на основе духовных ценностей, поддержка самобытных национальных коллективов и организация межнационального культурного обмена; 5. Создание условий для доступа населения Башкортостана к культурным ценностям и информационным ресурсам; 6. Содействие созданию и укреплению </w:t>
      </w:r>
      <w:r>
        <w:rPr>
          <w:sz w:val="29"/>
          <w:szCs w:val="29"/>
          <w:shd w:val="clear" w:color="auto" w:fill="FFFFFF"/>
        </w:rPr>
        <w:lastRenderedPageBreak/>
        <w:t xml:space="preserve">ценностей семьи, усилению ее роли в эстетическом, нравственном и духовном воспитании подрастающего поколения; 7. Расширение межнационального культурного сотрудничества творческих коллективов и исполнителей республики; 8. Поддержка и развитие творческих инициатив молодежи. IV. Конкурс проводится по следующим номинациям: 1. Лучшее исполнение стихов о любви на башкирском языке; 2. Лучшее исполнение песни о любви на башкирском языке; 3. Лучший башкирский танец; 4. Лучший короткометражный фильм о любви на башкирском языке (не более 5 мин.); 5. Лучшие </w:t>
      </w:r>
      <w:proofErr w:type="spellStart"/>
      <w:r>
        <w:rPr>
          <w:sz w:val="29"/>
          <w:szCs w:val="29"/>
          <w:shd w:val="clear" w:color="auto" w:fill="FFFFFF"/>
        </w:rPr>
        <w:t>флаеры</w:t>
      </w:r>
      <w:proofErr w:type="spellEnd"/>
      <w:r>
        <w:rPr>
          <w:sz w:val="29"/>
          <w:szCs w:val="29"/>
          <w:shd w:val="clear" w:color="auto" w:fill="FFFFFF"/>
        </w:rPr>
        <w:t xml:space="preserve"> и открытки на башкирском языке; 6. Лучшие фотографии на тему «М</w:t>
      </w:r>
      <w:r>
        <w:rPr>
          <w:rFonts w:ascii="Arial" w:hAnsi="Arial" w:cs="Arial"/>
          <w:sz w:val="29"/>
          <w:szCs w:val="29"/>
          <w:shd w:val="clear" w:color="auto" w:fill="FFFFFF"/>
        </w:rPr>
        <w:t>ө</w:t>
      </w:r>
      <w:r>
        <w:rPr>
          <w:rFonts w:ascii="Calibri" w:hAnsi="Calibri" w:cs="Calibri"/>
          <w:sz w:val="29"/>
          <w:szCs w:val="29"/>
          <w:shd w:val="clear" w:color="auto" w:fill="FFFFFF"/>
        </w:rPr>
        <w:t>х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>бб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 xml:space="preserve">т»; 7. </w:t>
      </w:r>
      <w:proofErr w:type="gramStart"/>
      <w:r>
        <w:rPr>
          <w:rFonts w:ascii="Calibri" w:hAnsi="Calibri" w:cs="Calibri"/>
          <w:sz w:val="29"/>
          <w:szCs w:val="29"/>
          <w:shd w:val="clear" w:color="auto" w:fill="FFFFFF"/>
        </w:rPr>
        <w:t>Лучший</w:t>
      </w:r>
      <w:proofErr w:type="gramEnd"/>
      <w:r>
        <w:rPr>
          <w:rFonts w:ascii="Calibri" w:hAnsi="Calibri" w:cs="Calibri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sz w:val="29"/>
          <w:szCs w:val="29"/>
          <w:shd w:val="clear" w:color="auto" w:fill="FFFFFF"/>
        </w:rPr>
        <w:t>флешмоб</w:t>
      </w:r>
      <w:proofErr w:type="spellEnd"/>
      <w:r>
        <w:rPr>
          <w:rFonts w:ascii="Calibri" w:hAnsi="Calibri" w:cs="Calibri"/>
          <w:sz w:val="29"/>
          <w:szCs w:val="29"/>
          <w:shd w:val="clear" w:color="auto" w:fill="FFFFFF"/>
        </w:rPr>
        <w:t xml:space="preserve"> к празднику «Етег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>н» под башкирские песни и музыку. По результатам конкурса компетентное жюри определяет три призовых места в каждой номинации. Победители и лауреаты награждаются дипломами и памятными подаркам</w:t>
      </w:r>
      <w:r>
        <w:rPr>
          <w:sz w:val="29"/>
          <w:szCs w:val="29"/>
          <w:shd w:val="clear" w:color="auto" w:fill="FFFFFF"/>
        </w:rPr>
        <w:t>и от оргкомитета 1 марта 2019 года, в день праздника «Етег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>н». V. Условия подачи заявок и сроки проведения конкурса Конкурс проводится в период с 11 января по 25 февраля 2019 года. Конкурсные материалы с заявкой участника (форма заявки - приложение №1) выс</w:t>
      </w:r>
      <w:r>
        <w:rPr>
          <w:sz w:val="29"/>
          <w:szCs w:val="29"/>
          <w:shd w:val="clear" w:color="auto" w:fill="FFFFFF"/>
        </w:rPr>
        <w:t>ылаются до 25 февраля включительно на электронный адрес: etegan_2019@mail.ru Необходимо отправить: 1. для конкурса стихов видео с пометкой «Стихи. 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>н-2019», 2. для конкурса песни видео с пометкой «Песня. 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>н-2019», 3. для конкурса танца видео с поме</w:t>
      </w:r>
      <w:r>
        <w:rPr>
          <w:sz w:val="29"/>
          <w:szCs w:val="29"/>
          <w:shd w:val="clear" w:color="auto" w:fill="FFFFFF"/>
        </w:rPr>
        <w:t>ткой «Танец. 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>н-2019», 4. для конкурса короткометражного фильма видео с пометкой «Фильм. 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 xml:space="preserve">н-2019», 5. для конкурса </w:t>
      </w:r>
      <w:proofErr w:type="spellStart"/>
      <w:r>
        <w:rPr>
          <w:rFonts w:ascii="Calibri" w:hAnsi="Calibri" w:cs="Calibri"/>
          <w:sz w:val="29"/>
          <w:szCs w:val="29"/>
          <w:shd w:val="clear" w:color="auto" w:fill="FFFFFF"/>
        </w:rPr>
        <w:t>флаеров</w:t>
      </w:r>
      <w:proofErr w:type="spellEnd"/>
      <w:r>
        <w:rPr>
          <w:rFonts w:ascii="Calibri" w:hAnsi="Calibri" w:cs="Calibri"/>
          <w:sz w:val="29"/>
          <w:szCs w:val="29"/>
          <w:shd w:val="clear" w:color="auto" w:fill="FFFFFF"/>
        </w:rPr>
        <w:t xml:space="preserve"> и открыток с пометкой «Открытка. 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>н-2019», 6. для конкурса фотографий видео с пометкой «Фото. 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>н-2019», 7. для конкур</w:t>
      </w:r>
      <w:r>
        <w:rPr>
          <w:sz w:val="29"/>
          <w:szCs w:val="29"/>
          <w:shd w:val="clear" w:color="auto" w:fill="FFFFFF"/>
        </w:rPr>
        <w:t xml:space="preserve">са </w:t>
      </w:r>
      <w:proofErr w:type="spellStart"/>
      <w:r>
        <w:rPr>
          <w:sz w:val="29"/>
          <w:szCs w:val="29"/>
          <w:shd w:val="clear" w:color="auto" w:fill="FFFFFF"/>
        </w:rPr>
        <w:t>флешмоб</w:t>
      </w:r>
      <w:proofErr w:type="spellEnd"/>
      <w:r>
        <w:rPr>
          <w:sz w:val="29"/>
          <w:szCs w:val="29"/>
          <w:shd w:val="clear" w:color="auto" w:fill="FFFFFF"/>
        </w:rPr>
        <w:t xml:space="preserve"> к празднику видео с пометкой «</w:t>
      </w:r>
      <w:proofErr w:type="spellStart"/>
      <w:r>
        <w:rPr>
          <w:sz w:val="29"/>
          <w:szCs w:val="29"/>
          <w:shd w:val="clear" w:color="auto" w:fill="FFFFFF"/>
        </w:rPr>
        <w:t>Флешмоб</w:t>
      </w:r>
      <w:proofErr w:type="spellEnd"/>
      <w:r>
        <w:rPr>
          <w:sz w:val="29"/>
          <w:szCs w:val="29"/>
          <w:shd w:val="clear" w:color="auto" w:fill="FFFFFF"/>
        </w:rPr>
        <w:t>. 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>н-2019». С условиями участия можно ознакомиться также и на официальной странице конкурса ВК (в контакте) «Етег</w:t>
      </w:r>
      <w:r>
        <w:rPr>
          <w:rFonts w:ascii="Arial" w:hAnsi="Arial" w:cs="Arial"/>
          <w:sz w:val="29"/>
          <w:szCs w:val="29"/>
          <w:shd w:val="clear" w:color="auto" w:fill="FFFFFF"/>
        </w:rPr>
        <w:t>ә</w:t>
      </w:r>
      <w:r>
        <w:rPr>
          <w:rFonts w:ascii="Calibri" w:hAnsi="Calibri" w:cs="Calibri"/>
          <w:sz w:val="29"/>
          <w:szCs w:val="29"/>
          <w:shd w:val="clear" w:color="auto" w:fill="FFFFFF"/>
        </w:rPr>
        <w:t xml:space="preserve">н-2019» по адресу: https://vk.com/club158691531 Контактные лица: • </w:t>
      </w:r>
      <w:proofErr w:type="spellStart"/>
      <w:r>
        <w:rPr>
          <w:rFonts w:ascii="Calibri" w:hAnsi="Calibri" w:cs="Calibri"/>
          <w:sz w:val="29"/>
          <w:szCs w:val="29"/>
          <w:shd w:val="clear" w:color="auto" w:fill="FFFFFF"/>
        </w:rPr>
        <w:t>Асфандиярова</w:t>
      </w:r>
      <w:proofErr w:type="spellEnd"/>
      <w:r>
        <w:rPr>
          <w:rFonts w:ascii="Calibri" w:hAnsi="Calibri" w:cs="Calibri"/>
          <w:sz w:val="29"/>
          <w:szCs w:val="29"/>
          <w:shd w:val="clear" w:color="auto" w:fill="FFFFFF"/>
        </w:rPr>
        <w:t xml:space="preserve"> Эльвира 89</w:t>
      </w:r>
      <w:r>
        <w:rPr>
          <w:sz w:val="29"/>
          <w:szCs w:val="29"/>
          <w:shd w:val="clear" w:color="auto" w:fill="FFFFFF"/>
        </w:rPr>
        <w:t xml:space="preserve">374917399 • </w:t>
      </w:r>
      <w:proofErr w:type="spellStart"/>
      <w:r>
        <w:rPr>
          <w:sz w:val="29"/>
          <w:szCs w:val="29"/>
          <w:shd w:val="clear" w:color="auto" w:fill="FFFFFF"/>
        </w:rPr>
        <w:t>Абсалямова</w:t>
      </w:r>
      <w:proofErr w:type="spellEnd"/>
      <w:r>
        <w:rPr>
          <w:sz w:val="29"/>
          <w:szCs w:val="29"/>
          <w:shd w:val="clear" w:color="auto" w:fill="FFFFFF"/>
        </w:rPr>
        <w:t xml:space="preserve"> </w:t>
      </w:r>
      <w:proofErr w:type="spellStart"/>
      <w:r>
        <w:rPr>
          <w:sz w:val="29"/>
          <w:szCs w:val="29"/>
          <w:shd w:val="clear" w:color="auto" w:fill="FFFFFF"/>
        </w:rPr>
        <w:t>Гульдар</w:t>
      </w:r>
      <w:proofErr w:type="spellEnd"/>
      <w:r>
        <w:rPr>
          <w:sz w:val="29"/>
          <w:szCs w:val="29"/>
          <w:shd w:val="clear" w:color="auto" w:fill="FFFFFF"/>
        </w:rPr>
        <w:t xml:space="preserve"> 89373388760</w:t>
      </w:r>
    </w:p>
    <w:sectPr w:rsidR="00F4333E" w:rsidSect="00F4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87E"/>
    <w:rsid w:val="00BD187E"/>
    <w:rsid w:val="00F4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2019-01-16T09:30:00Z</dcterms:created>
  <dcterms:modified xsi:type="dcterms:W3CDTF">2019-01-16T09:32:00Z</dcterms:modified>
</cp:coreProperties>
</file>